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2" w:rsidRPr="001E60D2" w:rsidRDefault="001E60D2" w:rsidP="001E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D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807F2" w:rsidRDefault="001E60D2" w:rsidP="001E6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0D2">
        <w:rPr>
          <w:rFonts w:ascii="Times New Roman" w:hAnsi="Times New Roman" w:cs="Times New Roman"/>
          <w:sz w:val="28"/>
          <w:szCs w:val="28"/>
        </w:rPr>
        <w:t>Содержание учебного предмета за 1-4 годы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D2" w:rsidRDefault="00174009" w:rsidP="001E6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физической культуры  отводиться </w:t>
      </w:r>
      <w:r w:rsidR="00514749">
        <w:rPr>
          <w:rFonts w:ascii="Times New Roman" w:hAnsi="Times New Roman" w:cs="Times New Roman"/>
          <w:sz w:val="28"/>
          <w:szCs w:val="28"/>
        </w:rPr>
        <w:t>по 3 часа в неделю. 1 класс – 99 часов  (33 недели), 2-4 классы – 102 часа (34 недели).</w:t>
      </w:r>
    </w:p>
    <w:tbl>
      <w:tblPr>
        <w:tblStyle w:val="a7"/>
        <w:tblW w:w="0" w:type="auto"/>
        <w:tblInd w:w="-601" w:type="dxa"/>
        <w:tblLook w:val="04A0"/>
      </w:tblPr>
      <w:tblGrid>
        <w:gridCol w:w="3828"/>
        <w:gridCol w:w="6344"/>
      </w:tblGrid>
      <w:tr w:rsidR="001E60D2" w:rsidRPr="001E60D2" w:rsidTr="001E60D2">
        <w:tc>
          <w:tcPr>
            <w:tcW w:w="3828" w:type="dxa"/>
          </w:tcPr>
          <w:p w:rsidR="001E60D2" w:rsidRPr="001E60D2" w:rsidRDefault="001E60D2" w:rsidP="0051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1E60D2" w:rsidRPr="001E60D2" w:rsidRDefault="001E60D2" w:rsidP="00514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E60D2" w:rsidRPr="001E60D2" w:rsidTr="001E60D2">
        <w:tc>
          <w:tcPr>
            <w:tcW w:w="3828" w:type="dxa"/>
          </w:tcPr>
          <w:p w:rsidR="001E60D2" w:rsidRPr="001E60D2" w:rsidRDefault="001E60D2" w:rsidP="00C3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 xml:space="preserve">Основы знаний о физической культуре, умения и навыки, приемы закаливания, способы саморегуляции и самоконтроля. </w:t>
            </w:r>
          </w:p>
        </w:tc>
        <w:tc>
          <w:tcPr>
            <w:tcW w:w="6344" w:type="dxa"/>
          </w:tcPr>
          <w:p w:rsidR="00C32B62" w:rsidRDefault="001E60D2" w:rsidP="00C3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Здоровье и развитие человека. Строение тела человека и его положение в пространстве. Работа органов дыхания и сердечно-сосудистой системы. Роль слуха и зрения пи движениях и передвижениях человека</w:t>
            </w:r>
            <w:r w:rsidR="00C32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B62" w:rsidRPr="001E60D2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ванны. Солнечные ванны. Измерение массы тела. Приемы измерения пульса. Специальные дыхательные упражнения. </w:t>
            </w:r>
          </w:p>
          <w:p w:rsidR="00C32B62" w:rsidRPr="001E60D2" w:rsidRDefault="00C32B6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D2" w:rsidRPr="001E60D2" w:rsidTr="001E60D2">
        <w:tc>
          <w:tcPr>
            <w:tcW w:w="3828" w:type="dxa"/>
          </w:tcPr>
          <w:p w:rsidR="001E60D2" w:rsidRPr="001E60D2" w:rsidRDefault="001E60D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174009">
              <w:rPr>
                <w:rFonts w:ascii="Times New Roman" w:hAnsi="Times New Roman" w:cs="Times New Roman"/>
                <w:sz w:val="24"/>
                <w:szCs w:val="24"/>
              </w:rPr>
              <w:t>, эстафеты</w:t>
            </w:r>
          </w:p>
          <w:p w:rsidR="001E60D2" w:rsidRPr="001E60D2" w:rsidRDefault="001E60D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E60D2" w:rsidRDefault="001E60D2" w:rsidP="00C3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Названия и правила игр, инвентарь, оборудование, организация. Правила поведения и безопасность.</w:t>
            </w:r>
          </w:p>
          <w:p w:rsidR="00C32B62" w:rsidRPr="001E60D2" w:rsidRDefault="00C32B62" w:rsidP="00C32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0D2" w:rsidRPr="001E60D2" w:rsidTr="001E60D2">
        <w:tc>
          <w:tcPr>
            <w:tcW w:w="3828" w:type="dxa"/>
          </w:tcPr>
          <w:p w:rsidR="001E60D2" w:rsidRPr="001E60D2" w:rsidRDefault="001E60D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 </w:t>
            </w:r>
          </w:p>
          <w:p w:rsidR="001E60D2" w:rsidRPr="001E60D2" w:rsidRDefault="001E60D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32B62" w:rsidRPr="00C32B62" w:rsidRDefault="001E60D2" w:rsidP="00C32B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B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 </w:t>
            </w:r>
            <w:r w:rsidR="00C32B62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Поднимание туловища; отжимание от пола; прыжки в длину с места; прыжки через скакалку;</w:t>
            </w:r>
          </w:p>
          <w:p w:rsidR="00C32B62" w:rsidRPr="00C32B62" w:rsidRDefault="00C32B62" w:rsidP="00C32B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на перекладине; п</w:t>
            </w: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одъем ног к перекладине.</w:t>
            </w:r>
          </w:p>
          <w:p w:rsidR="001E60D2" w:rsidRDefault="00C32B62" w:rsidP="00C32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азание по гим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настической скамейке и лестнице; лазание по канату; акробатика; о</w:t>
            </w: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порный прыжок.</w:t>
            </w:r>
          </w:p>
          <w:p w:rsidR="00C32B62" w:rsidRPr="00C32B62" w:rsidRDefault="00C32B62" w:rsidP="00C32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D2" w:rsidRPr="001E60D2" w:rsidTr="001E60D2">
        <w:tc>
          <w:tcPr>
            <w:tcW w:w="3828" w:type="dxa"/>
          </w:tcPr>
          <w:p w:rsidR="001E60D2" w:rsidRPr="001E60D2" w:rsidRDefault="001E60D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  <w:p w:rsidR="001E60D2" w:rsidRPr="001E60D2" w:rsidRDefault="001E60D2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E60D2" w:rsidRPr="00514749" w:rsidRDefault="001E60D2" w:rsidP="005147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Понятия короткая дистанция, бег на скорость</w:t>
            </w:r>
            <w:r w:rsidR="00174009">
              <w:rPr>
                <w:rFonts w:ascii="Times New Roman" w:hAnsi="Times New Roman" w:cs="Times New Roman"/>
                <w:sz w:val="24"/>
                <w:szCs w:val="24"/>
              </w:rPr>
              <w:t xml:space="preserve"> (30м, 60м)</w:t>
            </w: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, бег на выносливость; название метательных снарядов, прыжкового инвентаря, упражн</w:t>
            </w:r>
            <w:r w:rsidR="00174009">
              <w:rPr>
                <w:rFonts w:ascii="Times New Roman" w:hAnsi="Times New Roman" w:cs="Times New Roman"/>
                <w:sz w:val="24"/>
                <w:szCs w:val="24"/>
              </w:rPr>
              <w:t>ений в прыжках в длину и высоту</w:t>
            </w:r>
            <w:r w:rsidRPr="001E6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09">
              <w:rPr>
                <w:bCs/>
              </w:rPr>
              <w:t xml:space="preserve"> </w:t>
            </w:r>
            <w:r w:rsidR="00174009" w:rsidRPr="00174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техники безопасности на открытой площадке, стадионе.</w:t>
            </w:r>
            <w:r w:rsidR="0017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009" w:rsidRPr="00174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выполнения низкого и высокого старта</w:t>
            </w:r>
            <w:r w:rsidR="00174009">
              <w:rPr>
                <w:rFonts w:ascii="Times New Roman" w:hAnsi="Times New Roman" w:cs="Times New Roman"/>
                <w:bCs/>
                <w:sz w:val="24"/>
                <w:szCs w:val="24"/>
              </w:rPr>
              <w:t>; челночный бег 3х10; кроссовая подготовка; п</w:t>
            </w:r>
            <w:r w:rsidR="00174009" w:rsidRPr="00174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174009">
              <w:rPr>
                <w:rFonts w:ascii="Times New Roman" w:hAnsi="Times New Roman" w:cs="Times New Roman"/>
                <w:bCs/>
                <w:sz w:val="24"/>
                <w:szCs w:val="24"/>
              </w:rPr>
              <w:t>ыжки в высоту с прямого разбега; м</w:t>
            </w:r>
            <w:r w:rsidR="00174009" w:rsidRPr="00174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  <w:r w:rsidR="00174009">
              <w:rPr>
                <w:rFonts w:ascii="Times New Roman" w:hAnsi="Times New Roman" w:cs="Times New Roman"/>
                <w:bCs/>
                <w:sz w:val="24"/>
                <w:szCs w:val="24"/>
              </w:rPr>
              <w:t>ание мяча в цель и на дальность; прыжки в длину с разбега</w:t>
            </w:r>
            <w:r w:rsidR="00C32B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60D2" w:rsidRPr="001E60D2" w:rsidTr="001E60D2">
        <w:tc>
          <w:tcPr>
            <w:tcW w:w="3828" w:type="dxa"/>
          </w:tcPr>
          <w:p w:rsidR="00514749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игры:</w:t>
            </w:r>
          </w:p>
          <w:p w:rsidR="00514749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</w:t>
            </w:r>
          </w:p>
          <w:p w:rsidR="00514749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9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9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0D2" w:rsidRPr="001E60D2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Пионербол, пионербол с элементами волейбола</w:t>
            </w:r>
          </w:p>
        </w:tc>
        <w:tc>
          <w:tcPr>
            <w:tcW w:w="6344" w:type="dxa"/>
          </w:tcPr>
          <w:p w:rsidR="00514749" w:rsidRPr="00514749" w:rsidRDefault="00514749" w:rsidP="005147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безопасности; правила игр; стойка игрока; ловля мяча двумя руками; п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ача мяча от груди двумя руками; передача мяча от пола; в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едение мяча на 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е; в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едение мяча со сменой мест и изменением направления.</w:t>
            </w:r>
          </w:p>
          <w:p w:rsidR="00514749" w:rsidRDefault="00514749" w:rsidP="00514749">
            <w:pPr>
              <w:ind w:left="355"/>
              <w:rPr>
                <w:bCs/>
              </w:rPr>
            </w:pPr>
          </w:p>
          <w:p w:rsidR="001E60D2" w:rsidRPr="00514749" w:rsidRDefault="00514749" w:rsidP="005147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Броски и ловля волейбольного мяча; в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ерхняя передача мяча от стены с ловлей мяча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ерхняя передач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мяча над собой с ловлей мяча; в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ерхняя передача мяча в парах с ловлей мяч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а; п</w:t>
            </w:r>
            <w:r w:rsidRPr="005147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одача мяча.</w:t>
            </w:r>
          </w:p>
        </w:tc>
      </w:tr>
      <w:tr w:rsidR="001E60D2" w:rsidRPr="001E60D2" w:rsidTr="001E60D2">
        <w:tc>
          <w:tcPr>
            <w:tcW w:w="3828" w:type="dxa"/>
          </w:tcPr>
          <w:p w:rsidR="001E60D2" w:rsidRPr="00C32B62" w:rsidRDefault="00514749" w:rsidP="0051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6344" w:type="dxa"/>
          </w:tcPr>
          <w:p w:rsidR="001E60D2" w:rsidRPr="001E60D2" w:rsidRDefault="00514749" w:rsidP="00C32B62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требования к одежде и обуви во время </w:t>
            </w:r>
            <w:r w:rsidR="00C32B62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занятий; п</w:t>
            </w: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равила техники б</w:t>
            </w:r>
            <w:r w:rsidR="00C32B62">
              <w:rPr>
                <w:rFonts w:ascii="Times New Roman" w:hAnsi="Times New Roman" w:cs="Times New Roman"/>
                <w:bCs/>
                <w:sz w:val="24"/>
                <w:szCs w:val="24"/>
              </w:rPr>
              <w:t>езопасности; с</w:t>
            </w: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троевые</w:t>
            </w:r>
            <w:r w:rsidR="00C3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с лыжами и на лыжах; скользящий шаг; попеременный двухшажный ход; одновременный бесшажный ход; спуск в основной стойке; подъем «лесенкой»; п</w:t>
            </w:r>
            <w:r w:rsidRPr="00C32B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овороты пере</w:t>
            </w:r>
            <w:r w:rsidR="00C32B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ступанием на месте и в движении; прохождение дистанций. </w:t>
            </w:r>
            <w:r w:rsidR="00C32B62" w:rsidRPr="001E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60D2" w:rsidRDefault="00C32B62" w:rsidP="00C32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изучения учебного предмета за период обучения в начальной школе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32B62" w:rsidRPr="002A6206" w:rsidTr="002A6206">
        <w:tc>
          <w:tcPr>
            <w:tcW w:w="3190" w:type="dxa"/>
          </w:tcPr>
          <w:p w:rsidR="00C32B62" w:rsidRPr="002A6206" w:rsidRDefault="00C32B62" w:rsidP="002A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0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190" w:type="dxa"/>
          </w:tcPr>
          <w:p w:rsidR="00C32B62" w:rsidRPr="002A6206" w:rsidRDefault="00C32B62" w:rsidP="002A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0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191" w:type="dxa"/>
          </w:tcPr>
          <w:p w:rsidR="00C32B62" w:rsidRPr="002A6206" w:rsidRDefault="00C32B62" w:rsidP="002A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0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C32B62" w:rsidRPr="002A6206" w:rsidTr="002A6206">
        <w:tc>
          <w:tcPr>
            <w:tcW w:w="3190" w:type="dxa"/>
          </w:tcPr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Самостоятельно организовать учебную деятельность (постановка цели, планирование, определение оптимального соотношения цели и средств и др.). </w:t>
            </w:r>
          </w:p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Оценивать свои учебные достижения, поведение, черты своей личности, своего физического и эмоционального состояния.</w:t>
            </w:r>
          </w:p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Соблюдать нормы поведения в окружающей среде, правила ЗОЖ.</w:t>
            </w:r>
          </w:p>
          <w:p w:rsidR="00C32B62" w:rsidRPr="002A6206" w:rsidRDefault="002A6206" w:rsidP="002A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Оценивать свою деятельность с точки зрения нравственных, правовых норм, эстетических ценностей.</w:t>
            </w:r>
          </w:p>
        </w:tc>
        <w:tc>
          <w:tcPr>
            <w:tcW w:w="3190" w:type="dxa"/>
          </w:tcPr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Использовать для познания окружающего мира методов наблюдение, измерение. </w:t>
            </w:r>
          </w:p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Исследовать несложные практические ситуации, выдвигать предположения, понимать необходимость их проверки на практике.</w:t>
            </w:r>
          </w:p>
          <w:p w:rsidR="00C32B62" w:rsidRPr="002A6206" w:rsidRDefault="002A6206" w:rsidP="002A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Самостоятельно выполнять различные творческие работы.</w:t>
            </w:r>
          </w:p>
        </w:tc>
        <w:tc>
          <w:tcPr>
            <w:tcW w:w="3191" w:type="dxa"/>
          </w:tcPr>
          <w:p w:rsidR="002A6206" w:rsidRPr="002A6206" w:rsidRDefault="002A6206" w:rsidP="002A6206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Владеть монологической и диалогической речью. </w:t>
            </w:r>
          </w:p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Вступать в речевое общение, участвовать в диалоге (понимать точку зрения собеседника, признавать право на иное мнение). </w:t>
            </w:r>
          </w:p>
          <w:p w:rsidR="002A6206" w:rsidRPr="002A6206" w:rsidRDefault="002A6206" w:rsidP="002A6206">
            <w:pPr>
              <w:ind w:firstLine="567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Приводить примеры, подбор аргументов, формулировать выв</w:t>
            </w: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</w:t>
            </w: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ды.</w:t>
            </w:r>
          </w:p>
          <w:p w:rsidR="00C32B62" w:rsidRPr="002A6206" w:rsidRDefault="002A6206" w:rsidP="002A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Использовать для решения познавательных и коммуникативных задач различные источники информации, включая энциклоп</w:t>
            </w: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</w:t>
            </w:r>
            <w:r w:rsidRPr="002A620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дии, справочники, Интернет-ресурсы и другие базы данных.</w:t>
            </w:r>
          </w:p>
        </w:tc>
      </w:tr>
    </w:tbl>
    <w:p w:rsidR="0037360B" w:rsidRDefault="0037360B" w:rsidP="00C32B62">
      <w:pPr>
        <w:rPr>
          <w:rFonts w:ascii="Times New Roman" w:hAnsi="Times New Roman" w:cs="Times New Roman"/>
          <w:sz w:val="28"/>
          <w:szCs w:val="28"/>
        </w:rPr>
      </w:pPr>
    </w:p>
    <w:p w:rsidR="002A6206" w:rsidRPr="0037360B" w:rsidRDefault="002A6206" w:rsidP="0037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0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7360B" w:rsidRDefault="0037360B" w:rsidP="0037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06" w:rsidRPr="0037360B" w:rsidRDefault="002A6206" w:rsidP="00373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0B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A6206" w:rsidRDefault="002A6206" w:rsidP="002A6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знаний о физической культуре, строевые упражнения, ОРУ  – в процессе урока;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– 20 часов;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с элементами акробатики – 17 часов;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Легкоатлетические упражнения – 21 час;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Кроссовая подготовка – 21 час;</w:t>
      </w:r>
    </w:p>
    <w:p w:rsidR="0037360B" w:rsidRPr="0037360B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элементами баскетбола – 20 часов.</w:t>
      </w:r>
    </w:p>
    <w:p w:rsidR="0037360B" w:rsidRDefault="0037360B" w:rsidP="0037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206" w:rsidRPr="0037360B" w:rsidRDefault="002A6206" w:rsidP="0037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0B">
        <w:rPr>
          <w:rFonts w:ascii="Times New Roman" w:hAnsi="Times New Roman" w:cs="Times New Roman"/>
          <w:b/>
          <w:sz w:val="28"/>
          <w:szCs w:val="28"/>
        </w:rPr>
        <w:t>2 – 4 класс</w:t>
      </w:r>
    </w:p>
    <w:p w:rsidR="002A6206" w:rsidRPr="0037360B" w:rsidRDefault="002A6206" w:rsidP="002A6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206" w:rsidRDefault="002A6206" w:rsidP="003736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знаний о физической культуре, строевые упражнения, ОРУ  – в процессе урока;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 – 30 часов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Баскетбол – 12 часов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с элементами акробатики – 21 час</w:t>
      </w:r>
    </w:p>
    <w:p w:rsidR="002A6206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Лыжная подготовка – 24 часа</w:t>
      </w:r>
    </w:p>
    <w:p w:rsidR="002A6206" w:rsidRPr="001E60D2" w:rsidRDefault="002A6206" w:rsidP="002A6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– 15 часов</w:t>
      </w:r>
    </w:p>
    <w:sectPr w:rsidR="002A6206" w:rsidRPr="001E60D2" w:rsidSect="00A8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56" w:rsidRDefault="009B1656" w:rsidP="001E60D2">
      <w:pPr>
        <w:spacing w:after="0" w:line="240" w:lineRule="auto"/>
      </w:pPr>
      <w:r>
        <w:separator/>
      </w:r>
    </w:p>
  </w:endnote>
  <w:endnote w:type="continuationSeparator" w:id="1">
    <w:p w:rsidR="009B1656" w:rsidRDefault="009B1656" w:rsidP="001E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56" w:rsidRDefault="009B1656" w:rsidP="001E60D2">
      <w:pPr>
        <w:spacing w:after="0" w:line="240" w:lineRule="auto"/>
      </w:pPr>
      <w:r>
        <w:separator/>
      </w:r>
    </w:p>
  </w:footnote>
  <w:footnote w:type="continuationSeparator" w:id="1">
    <w:p w:rsidR="009B1656" w:rsidRDefault="009B1656" w:rsidP="001E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2C6"/>
    <w:multiLevelType w:val="hybridMultilevel"/>
    <w:tmpl w:val="96444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8510C"/>
    <w:multiLevelType w:val="multilevel"/>
    <w:tmpl w:val="CD8E7F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D2"/>
    <w:rsid w:val="000B438C"/>
    <w:rsid w:val="00174009"/>
    <w:rsid w:val="001E60D2"/>
    <w:rsid w:val="002A6206"/>
    <w:rsid w:val="0037360B"/>
    <w:rsid w:val="00514749"/>
    <w:rsid w:val="009B1656"/>
    <w:rsid w:val="00A807F2"/>
    <w:rsid w:val="00C3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0D2"/>
  </w:style>
  <w:style w:type="paragraph" w:styleId="a5">
    <w:name w:val="footer"/>
    <w:basedOn w:val="a"/>
    <w:link w:val="a6"/>
    <w:uiPriority w:val="99"/>
    <w:semiHidden/>
    <w:unhideWhenUsed/>
    <w:rsid w:val="001E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0D2"/>
  </w:style>
  <w:style w:type="table" w:styleId="a7">
    <w:name w:val="Table Grid"/>
    <w:basedOn w:val="a1"/>
    <w:uiPriority w:val="59"/>
    <w:rsid w:val="001E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6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2017-06-20T02:33:00Z</dcterms:created>
  <dcterms:modified xsi:type="dcterms:W3CDTF">2017-06-20T03:26:00Z</dcterms:modified>
</cp:coreProperties>
</file>